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093A47" w:rsidRPr="003955DB" w14:paraId="1EA8C29C" w14:textId="77777777" w:rsidTr="00AA428B">
        <w:trPr>
          <w:jc w:val="center"/>
        </w:trPr>
        <w:tc>
          <w:tcPr>
            <w:tcW w:w="9284" w:type="dxa"/>
          </w:tcPr>
          <w:tbl>
            <w:tblPr>
              <w:tblW w:w="9604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604"/>
            </w:tblGrid>
            <w:tr w:rsidR="00093A47" w:rsidRPr="003955DB" w14:paraId="5127C3FE" w14:textId="77777777" w:rsidTr="00AA428B">
              <w:trPr>
                <w:jc w:val="center"/>
              </w:trPr>
              <w:tc>
                <w:tcPr>
                  <w:tcW w:w="9604" w:type="dxa"/>
                </w:tcPr>
                <w:p w14:paraId="57F5BB9B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Выборы депутатов Совета народных депутатов</w:t>
                  </w:r>
                </w:p>
                <w:p w14:paraId="092B1EF3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Анжеро-Судженского городского округа </w:t>
                  </w:r>
                  <w:r>
                    <w:rPr>
                      <w:b/>
                      <w:sz w:val="28"/>
                      <w:szCs w:val="28"/>
                    </w:rPr>
                    <w:t>седьмого</w:t>
                  </w:r>
                  <w:r w:rsidRPr="009457A2">
                    <w:rPr>
                      <w:b/>
                      <w:sz w:val="28"/>
                      <w:szCs w:val="28"/>
                    </w:rPr>
                    <w:t xml:space="preserve"> созыва</w:t>
                  </w:r>
                </w:p>
                <w:p w14:paraId="564F0A7F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</w:p>
                <w:p w14:paraId="31528926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Кемеровская область – Кузбасс</w:t>
                  </w:r>
                </w:p>
                <w:p w14:paraId="46643692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Анжеро-Судженский городской округ </w:t>
                  </w:r>
                  <w:r w:rsidRPr="009457A2">
                    <w:rPr>
                      <w:b/>
                      <w:sz w:val="28"/>
                      <w:szCs w:val="28"/>
                    </w:rPr>
                    <w:br/>
                  </w:r>
                </w:p>
                <w:p w14:paraId="0D8E489F" w14:textId="77777777" w:rsidR="00093A47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ОКРУЖНАЯ </w:t>
                  </w:r>
                  <w:r w:rsidRPr="009457A2">
                    <w:rPr>
                      <w:b/>
                      <w:sz w:val="28"/>
                      <w:szCs w:val="28"/>
                    </w:rPr>
                    <w:t>ИЗБИРАТЕЛЬНАЯ КОМИССИЯ</w:t>
                  </w:r>
                </w:p>
                <w:p w14:paraId="2684BD7A" w14:textId="0A068DB2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ОДНОМАНДАТНОГО ИЗБИРАТЕЛЬНОГО ОКРУГА №</w:t>
                  </w:r>
                  <w:r w:rsidR="00150949">
                    <w:rPr>
                      <w:b/>
                      <w:sz w:val="28"/>
                      <w:szCs w:val="28"/>
                    </w:rPr>
                    <w:t>5</w:t>
                  </w:r>
                </w:p>
                <w:p w14:paraId="4D65B042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D96D650" w14:textId="77777777" w:rsidR="00093A47" w:rsidRPr="003955DB" w:rsidRDefault="00093A47" w:rsidP="00AA428B">
            <w:pPr>
              <w:jc w:val="center"/>
              <w:rPr>
                <w:sz w:val="32"/>
                <w:szCs w:val="32"/>
              </w:rPr>
            </w:pPr>
          </w:p>
        </w:tc>
      </w:tr>
      <w:tr w:rsidR="00093A47" w:rsidRPr="005A09CB" w14:paraId="3D44326C" w14:textId="77777777" w:rsidTr="00AA428B">
        <w:trPr>
          <w:jc w:val="center"/>
        </w:trPr>
        <w:tc>
          <w:tcPr>
            <w:tcW w:w="9284" w:type="dxa"/>
          </w:tcPr>
          <w:p w14:paraId="4B3EA4C7" w14:textId="77777777" w:rsidR="00093A47" w:rsidRPr="005A09CB" w:rsidRDefault="00093A47" w:rsidP="00AA428B">
            <w:pPr>
              <w:pStyle w:val="2"/>
              <w:rPr>
                <w:bCs/>
                <w:color w:val="000000"/>
                <w:spacing w:val="60"/>
                <w:sz w:val="32"/>
              </w:rPr>
            </w:pPr>
            <w:r w:rsidRPr="005A09CB">
              <w:rPr>
                <w:bCs/>
                <w:color w:val="000000"/>
                <w:spacing w:val="60"/>
                <w:sz w:val="32"/>
              </w:rPr>
              <w:t>РЕШЕНИЕ</w:t>
            </w:r>
          </w:p>
        </w:tc>
      </w:tr>
    </w:tbl>
    <w:p w14:paraId="7C4F21B0" w14:textId="77777777" w:rsidR="00093A47" w:rsidRDefault="00093A47" w:rsidP="00093A47">
      <w:pPr>
        <w:jc w:val="both"/>
        <w:rPr>
          <w:sz w:val="28"/>
          <w:szCs w:val="28"/>
        </w:rPr>
      </w:pPr>
    </w:p>
    <w:p w14:paraId="02CC4F95" w14:textId="55F6CA58" w:rsidR="00093A47" w:rsidRDefault="00093A47" w:rsidP="00093A4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«1</w:t>
      </w:r>
      <w:r w:rsidR="0024115E">
        <w:rPr>
          <w:sz w:val="28"/>
          <w:szCs w:val="28"/>
        </w:rPr>
        <w:t>2</w:t>
      </w:r>
      <w:r w:rsidR="00FB7EC1">
        <w:rPr>
          <w:sz w:val="28"/>
          <w:szCs w:val="28"/>
        </w:rPr>
        <w:t>»</w:t>
      </w:r>
      <w:r>
        <w:rPr>
          <w:sz w:val="28"/>
          <w:szCs w:val="28"/>
        </w:rPr>
        <w:t xml:space="preserve"> июля 2026 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672B18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</w:t>
      </w:r>
      <w:r w:rsidRPr="00093A47">
        <w:rPr>
          <w:b/>
          <w:sz w:val="28"/>
          <w:szCs w:val="28"/>
        </w:rPr>
        <w:t>О</w:t>
      </w:r>
      <w:r w:rsidR="00150949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</w:t>
      </w:r>
      <w:r w:rsidR="0024115E">
        <w:rPr>
          <w:b/>
          <w:sz w:val="28"/>
          <w:szCs w:val="28"/>
        </w:rPr>
        <w:t>2</w:t>
      </w:r>
    </w:p>
    <w:p w14:paraId="7315B74E" w14:textId="77777777" w:rsidR="00093A47" w:rsidRDefault="00093A47" w:rsidP="00093A47">
      <w:pPr>
        <w:ind w:firstLine="708"/>
        <w:jc w:val="both"/>
        <w:rPr>
          <w:sz w:val="28"/>
          <w:szCs w:val="28"/>
        </w:rPr>
      </w:pPr>
    </w:p>
    <w:p w14:paraId="232623AD" w14:textId="082F5F68" w:rsidR="00093A47" w:rsidRDefault="00093A47" w:rsidP="00093A47">
      <w:pPr>
        <w:ind w:firstLine="708"/>
        <w:jc w:val="center"/>
        <w:rPr>
          <w:sz w:val="28"/>
          <w:szCs w:val="28"/>
        </w:rPr>
      </w:pPr>
      <w:r w:rsidRPr="00613AA4">
        <w:rPr>
          <w:b/>
          <w:sz w:val="28"/>
          <w:szCs w:val="28"/>
        </w:rPr>
        <w:t xml:space="preserve">Об открытии специального избирательного счета кандидату в депутаты Совета народных депутатов Анжеро-Судженского городского округа </w:t>
      </w:r>
      <w:r>
        <w:rPr>
          <w:b/>
          <w:sz w:val="28"/>
          <w:szCs w:val="28"/>
        </w:rPr>
        <w:t>седьмого</w:t>
      </w:r>
      <w:r w:rsidRPr="00613AA4">
        <w:rPr>
          <w:b/>
          <w:sz w:val="28"/>
          <w:szCs w:val="28"/>
        </w:rPr>
        <w:t xml:space="preserve"> созыва </w:t>
      </w:r>
      <w:proofErr w:type="spellStart"/>
      <w:r w:rsidR="0024115E">
        <w:rPr>
          <w:b/>
          <w:sz w:val="28"/>
          <w:szCs w:val="28"/>
        </w:rPr>
        <w:t>Галеевой</w:t>
      </w:r>
      <w:proofErr w:type="spellEnd"/>
      <w:r w:rsidR="0024115E">
        <w:rPr>
          <w:b/>
          <w:sz w:val="28"/>
          <w:szCs w:val="28"/>
        </w:rPr>
        <w:t xml:space="preserve"> Татьяне Юрьевне</w:t>
      </w:r>
      <w:r w:rsidR="00FB7EC1">
        <w:rPr>
          <w:b/>
          <w:sz w:val="28"/>
          <w:szCs w:val="28"/>
        </w:rPr>
        <w:t>, в</w:t>
      </w:r>
      <w:r w:rsidRPr="00613AA4">
        <w:rPr>
          <w:b/>
          <w:sz w:val="28"/>
          <w:szCs w:val="28"/>
        </w:rPr>
        <w:t>ыдвинутому по одномандатному избирательному округу</w:t>
      </w:r>
      <w:r w:rsidRPr="00613AA4">
        <w:rPr>
          <w:sz w:val="28"/>
          <w:szCs w:val="28"/>
        </w:rPr>
        <w:t xml:space="preserve"> </w:t>
      </w:r>
      <w:r w:rsidRPr="00613AA4">
        <w:rPr>
          <w:b/>
          <w:sz w:val="28"/>
          <w:szCs w:val="28"/>
        </w:rPr>
        <w:t>№</w:t>
      </w:r>
      <w:r w:rsidR="00150949">
        <w:rPr>
          <w:b/>
          <w:sz w:val="28"/>
          <w:szCs w:val="28"/>
        </w:rPr>
        <w:t>5</w:t>
      </w:r>
    </w:p>
    <w:p w14:paraId="09336377" w14:textId="77777777" w:rsidR="00093A47" w:rsidRDefault="00093A47" w:rsidP="00093A47">
      <w:pPr>
        <w:widowControl/>
        <w:ind w:firstLine="709"/>
        <w:jc w:val="both"/>
        <w:rPr>
          <w:sz w:val="28"/>
          <w:szCs w:val="28"/>
        </w:rPr>
      </w:pPr>
    </w:p>
    <w:p w14:paraId="137B87E0" w14:textId="5318D0F8" w:rsidR="00093A47" w:rsidRPr="00FB7EC1" w:rsidRDefault="00093A47" w:rsidP="00FB7EC1">
      <w:pPr>
        <w:widowControl/>
        <w:ind w:firstLine="567"/>
        <w:jc w:val="both"/>
        <w:rPr>
          <w:color w:val="000000"/>
          <w:sz w:val="28"/>
          <w:szCs w:val="28"/>
        </w:rPr>
      </w:pPr>
      <w:r w:rsidRPr="00FB7EC1">
        <w:rPr>
          <w:color w:val="000000"/>
          <w:sz w:val="28"/>
          <w:szCs w:val="28"/>
        </w:rPr>
        <w:t xml:space="preserve">На основании документов, представленных кандидатом в депутаты Совета народных депутатов Анжеро-Судженского городского округа седьмого созыва </w:t>
      </w:r>
      <w:proofErr w:type="spellStart"/>
      <w:r w:rsidR="0024115E">
        <w:rPr>
          <w:color w:val="000000"/>
          <w:sz w:val="28"/>
          <w:szCs w:val="28"/>
        </w:rPr>
        <w:t>Галеевой</w:t>
      </w:r>
      <w:proofErr w:type="spellEnd"/>
      <w:r w:rsidR="0024115E">
        <w:rPr>
          <w:color w:val="000000"/>
          <w:sz w:val="28"/>
          <w:szCs w:val="28"/>
        </w:rPr>
        <w:t xml:space="preserve"> Татьяной Юрьевной</w:t>
      </w:r>
      <w:r w:rsidRPr="00FB7EC1">
        <w:rPr>
          <w:color w:val="000000"/>
          <w:sz w:val="28"/>
          <w:szCs w:val="28"/>
        </w:rPr>
        <w:t>, в соответствии с частью 7 статьи 76 Закона Кемеровской области от 30 мая 2011 года №54-ОЗ «О выборах в органы местного самоуправления в Кемеровской области – Кузбассе», постановлением Избирательной комиссии Кемеровской области – Кузбасса от «</w:t>
      </w:r>
      <w:r w:rsidR="00FB7EC1" w:rsidRPr="00FB7EC1">
        <w:rPr>
          <w:color w:val="000000"/>
          <w:sz w:val="28"/>
          <w:szCs w:val="28"/>
        </w:rPr>
        <w:t>13</w:t>
      </w:r>
      <w:r w:rsidRPr="00FB7EC1">
        <w:rPr>
          <w:color w:val="000000"/>
          <w:sz w:val="28"/>
          <w:szCs w:val="28"/>
        </w:rPr>
        <w:t xml:space="preserve">» </w:t>
      </w:r>
      <w:r w:rsidR="00FB7EC1" w:rsidRPr="00FB7EC1">
        <w:rPr>
          <w:color w:val="000000"/>
          <w:sz w:val="28"/>
          <w:szCs w:val="28"/>
        </w:rPr>
        <w:t>мая</w:t>
      </w:r>
      <w:r w:rsidRPr="00FB7EC1">
        <w:rPr>
          <w:color w:val="000000"/>
          <w:sz w:val="28"/>
          <w:szCs w:val="28"/>
        </w:rPr>
        <w:t xml:space="preserve"> 20</w:t>
      </w:r>
      <w:r w:rsidR="00FB7EC1" w:rsidRPr="00FB7EC1">
        <w:rPr>
          <w:color w:val="000000"/>
          <w:sz w:val="28"/>
          <w:szCs w:val="28"/>
        </w:rPr>
        <w:t>26</w:t>
      </w:r>
      <w:r w:rsidRPr="00FB7EC1">
        <w:rPr>
          <w:color w:val="000000"/>
          <w:sz w:val="28"/>
          <w:szCs w:val="28"/>
        </w:rPr>
        <w:t xml:space="preserve"> г. №</w:t>
      </w:r>
      <w:r w:rsidR="00FB7EC1" w:rsidRPr="00FB7EC1">
        <w:rPr>
          <w:color w:val="000000"/>
          <w:sz w:val="28"/>
          <w:szCs w:val="28"/>
        </w:rPr>
        <w:t xml:space="preserve">157/1165-7 </w:t>
      </w:r>
      <w:r w:rsidRPr="00FB7EC1">
        <w:rPr>
          <w:color w:val="000000"/>
          <w:sz w:val="28"/>
          <w:szCs w:val="28"/>
        </w:rPr>
        <w:t>«</w:t>
      </w:r>
      <w:hyperlink r:id="rId4" w:history="1">
        <w:r w:rsidR="00FB7EC1" w:rsidRPr="00FB7EC1">
          <w:rPr>
            <w:color w:val="000000"/>
            <w:sz w:val="28"/>
            <w:szCs w:val="28"/>
          </w:rPr>
          <w:t>Об Инструкции о порядке открытия и ведения счетов, учета, отчетности и перечисления денежных средств, выделенных из местного бюджета избирательным комиссиям, организующим подготовку и проведение выборов в органы местного самоуправления, другим избирательным комиссиям на подготовку и проведение выборов в органы местного самоуправления в Кемеровской области – Кузбассе</w:t>
        </w:r>
      </w:hyperlink>
      <w:r w:rsidRPr="00FB7EC1">
        <w:rPr>
          <w:color w:val="000000"/>
          <w:sz w:val="28"/>
          <w:szCs w:val="28"/>
        </w:rPr>
        <w:t>», постановлением Избирательной комиссии Кемеровской области – Кузбасса от «</w:t>
      </w:r>
      <w:r w:rsidR="00FB7EC1" w:rsidRPr="00FB7EC1">
        <w:rPr>
          <w:color w:val="000000"/>
          <w:sz w:val="28"/>
          <w:szCs w:val="28"/>
        </w:rPr>
        <w:t>17</w:t>
      </w:r>
      <w:r w:rsidRPr="00FB7EC1">
        <w:rPr>
          <w:color w:val="000000"/>
          <w:sz w:val="28"/>
          <w:szCs w:val="28"/>
        </w:rPr>
        <w:t>» июня 202</w:t>
      </w:r>
      <w:r w:rsidR="00FB7EC1" w:rsidRPr="00FB7EC1">
        <w:rPr>
          <w:color w:val="000000"/>
          <w:sz w:val="28"/>
          <w:szCs w:val="28"/>
        </w:rPr>
        <w:t xml:space="preserve">6 </w:t>
      </w:r>
      <w:r w:rsidRPr="00FB7EC1">
        <w:rPr>
          <w:color w:val="000000"/>
          <w:sz w:val="28"/>
          <w:szCs w:val="28"/>
        </w:rPr>
        <w:t>г. №</w:t>
      </w:r>
      <w:r w:rsidR="00FB7EC1" w:rsidRPr="00FB7EC1">
        <w:rPr>
          <w:color w:val="000000"/>
          <w:sz w:val="28"/>
          <w:szCs w:val="28"/>
        </w:rPr>
        <w:t xml:space="preserve">160/1198-7 </w:t>
      </w:r>
      <w:r w:rsidRPr="00FB7EC1">
        <w:rPr>
          <w:color w:val="000000"/>
          <w:sz w:val="28"/>
          <w:szCs w:val="28"/>
        </w:rPr>
        <w:t>«</w:t>
      </w:r>
      <w:r w:rsidR="00FB7EC1" w:rsidRPr="00FB7EC1">
        <w:rPr>
          <w:color w:val="000000"/>
          <w:sz w:val="28"/>
          <w:szCs w:val="28"/>
        </w:rPr>
        <w:t>Об Инструкции о порядке формирования и расходования денежных средств избирательных фондов избирательных объединений, выдвинувших списки кандидатов, кандидатов при проведении выборов в органы местного самоуправления в Кемеровской области – Кузбассе</w:t>
      </w:r>
      <w:r w:rsidRPr="00FB7EC1">
        <w:rPr>
          <w:color w:val="000000"/>
          <w:sz w:val="28"/>
          <w:szCs w:val="28"/>
        </w:rPr>
        <w:t xml:space="preserve">», избирательная комиссия Анжеро-Судженского городского округа </w:t>
      </w:r>
    </w:p>
    <w:p w14:paraId="05186655" w14:textId="77777777" w:rsidR="00093A47" w:rsidRPr="00FB7EC1" w:rsidRDefault="00093A47" w:rsidP="00FB7EC1">
      <w:pPr>
        <w:ind w:firstLine="567"/>
        <w:jc w:val="both"/>
        <w:rPr>
          <w:rFonts w:eastAsia="Calibri"/>
          <w:b/>
          <w:sz w:val="28"/>
          <w:szCs w:val="28"/>
        </w:rPr>
      </w:pPr>
    </w:p>
    <w:p w14:paraId="141A8913" w14:textId="77777777" w:rsidR="00093A47" w:rsidRPr="00FB7EC1" w:rsidRDefault="00093A47" w:rsidP="00FB7EC1">
      <w:pPr>
        <w:ind w:firstLine="567"/>
        <w:jc w:val="both"/>
        <w:rPr>
          <w:rFonts w:eastAsia="Calibri"/>
          <w:sz w:val="28"/>
          <w:szCs w:val="28"/>
        </w:rPr>
      </w:pPr>
      <w:r w:rsidRPr="00FB7EC1">
        <w:rPr>
          <w:rFonts w:eastAsia="Calibri"/>
          <w:b/>
          <w:sz w:val="28"/>
          <w:szCs w:val="28"/>
        </w:rPr>
        <w:t>РЕШИЛА</w:t>
      </w:r>
      <w:r w:rsidRPr="00FB7EC1">
        <w:rPr>
          <w:rFonts w:eastAsia="Calibri"/>
          <w:sz w:val="28"/>
          <w:szCs w:val="28"/>
        </w:rPr>
        <w:t>:</w:t>
      </w:r>
    </w:p>
    <w:p w14:paraId="5909483C" w14:textId="46376F5D" w:rsidR="00FB7EC1" w:rsidRDefault="00093A47" w:rsidP="00FB7EC1">
      <w:pPr>
        <w:widowControl/>
        <w:ind w:firstLine="567"/>
        <w:jc w:val="both"/>
        <w:rPr>
          <w:sz w:val="28"/>
          <w:szCs w:val="28"/>
        </w:rPr>
      </w:pPr>
      <w:r w:rsidRPr="00FB7EC1">
        <w:rPr>
          <w:sz w:val="28"/>
          <w:szCs w:val="28"/>
        </w:rPr>
        <w:t xml:space="preserve">1. Разрешить кандидату в депутаты Совета народных депутатов Анжеро-Судженского городского округа </w:t>
      </w:r>
      <w:r w:rsidR="00511119">
        <w:rPr>
          <w:sz w:val="28"/>
          <w:szCs w:val="28"/>
        </w:rPr>
        <w:t>седьмого</w:t>
      </w:r>
      <w:r w:rsidRPr="00FB7EC1">
        <w:rPr>
          <w:sz w:val="28"/>
          <w:szCs w:val="28"/>
        </w:rPr>
        <w:t xml:space="preserve"> созыва</w:t>
      </w:r>
      <w:r w:rsidRPr="00FB7EC1">
        <w:rPr>
          <w:b/>
          <w:sz w:val="28"/>
          <w:szCs w:val="28"/>
        </w:rPr>
        <w:t xml:space="preserve"> </w:t>
      </w:r>
      <w:proofErr w:type="spellStart"/>
      <w:r w:rsidR="0024115E">
        <w:rPr>
          <w:sz w:val="28"/>
          <w:szCs w:val="28"/>
        </w:rPr>
        <w:t>Галеевой</w:t>
      </w:r>
      <w:proofErr w:type="spellEnd"/>
      <w:r w:rsidR="0024115E">
        <w:rPr>
          <w:sz w:val="28"/>
          <w:szCs w:val="28"/>
        </w:rPr>
        <w:t xml:space="preserve"> Татьяне Юрьевне</w:t>
      </w:r>
      <w:r w:rsidRPr="00FB7EC1">
        <w:rPr>
          <w:sz w:val="28"/>
          <w:szCs w:val="28"/>
        </w:rPr>
        <w:t xml:space="preserve">, открыть специальный избирательный счет для формирования избирательного фонда в </w:t>
      </w:r>
      <w:proofErr w:type="spellStart"/>
      <w:proofErr w:type="gramStart"/>
      <w:r w:rsidR="00FB7EC1" w:rsidRPr="00D72936">
        <w:rPr>
          <w:sz w:val="28"/>
          <w:szCs w:val="28"/>
        </w:rPr>
        <w:t>доп.офисе</w:t>
      </w:r>
      <w:proofErr w:type="spellEnd"/>
      <w:proofErr w:type="gramEnd"/>
      <w:r w:rsidR="00FB7EC1" w:rsidRPr="00D72936">
        <w:rPr>
          <w:sz w:val="28"/>
          <w:szCs w:val="28"/>
        </w:rPr>
        <w:t xml:space="preserve"> №8615/0370 ПАО Сбербанк по адресу: Кемеровская область – Кузбасс, г. Анжеро-Судженск, </w:t>
      </w:r>
      <w:proofErr w:type="spellStart"/>
      <w:r w:rsidR="00FB7EC1" w:rsidRPr="00D72936">
        <w:rPr>
          <w:sz w:val="28"/>
          <w:szCs w:val="28"/>
        </w:rPr>
        <w:t>ул.С.Перовской</w:t>
      </w:r>
      <w:proofErr w:type="spellEnd"/>
      <w:r w:rsidR="00FB7EC1" w:rsidRPr="00D72936">
        <w:rPr>
          <w:sz w:val="28"/>
          <w:szCs w:val="28"/>
        </w:rPr>
        <w:t xml:space="preserve">, д. 3. </w:t>
      </w:r>
    </w:p>
    <w:p w14:paraId="542517B0" w14:textId="4F2E616D" w:rsidR="00093A47" w:rsidRDefault="00093A47" w:rsidP="0024115E">
      <w:pPr>
        <w:widowControl/>
        <w:ind w:firstLine="567"/>
        <w:jc w:val="both"/>
        <w:rPr>
          <w:sz w:val="28"/>
          <w:szCs w:val="28"/>
        </w:rPr>
      </w:pPr>
      <w:r w:rsidRPr="00FB7EC1">
        <w:rPr>
          <w:sz w:val="28"/>
          <w:szCs w:val="28"/>
        </w:rPr>
        <w:lastRenderedPageBreak/>
        <w:t xml:space="preserve">2. Выдать настоящее решение кандидату в депутаты Совета народных депутатов Анжеро-Судженского городского округа </w:t>
      </w:r>
      <w:r w:rsidR="00453DD4">
        <w:rPr>
          <w:sz w:val="28"/>
          <w:szCs w:val="28"/>
        </w:rPr>
        <w:t>седьмого</w:t>
      </w:r>
      <w:r w:rsidRPr="00FB7EC1">
        <w:rPr>
          <w:sz w:val="28"/>
          <w:szCs w:val="28"/>
        </w:rPr>
        <w:t xml:space="preserve"> созыва</w:t>
      </w:r>
      <w:r w:rsidRPr="00FB7EC1">
        <w:rPr>
          <w:b/>
          <w:sz w:val="28"/>
          <w:szCs w:val="28"/>
        </w:rPr>
        <w:t xml:space="preserve"> </w:t>
      </w:r>
      <w:proofErr w:type="spellStart"/>
      <w:r w:rsidR="0024115E">
        <w:rPr>
          <w:sz w:val="28"/>
          <w:szCs w:val="28"/>
        </w:rPr>
        <w:t>Галеевой</w:t>
      </w:r>
      <w:proofErr w:type="spellEnd"/>
      <w:r w:rsidR="0024115E">
        <w:rPr>
          <w:sz w:val="28"/>
          <w:szCs w:val="28"/>
        </w:rPr>
        <w:t xml:space="preserve"> Татьяне Юрьевне</w:t>
      </w:r>
      <w:r w:rsidRPr="00FB7EC1">
        <w:rPr>
          <w:sz w:val="28"/>
          <w:szCs w:val="28"/>
        </w:rPr>
        <w:t>, выдвинутому по одномандатному избирательному округу №</w:t>
      </w:r>
      <w:r w:rsidR="008F3EFE">
        <w:rPr>
          <w:sz w:val="28"/>
          <w:szCs w:val="28"/>
        </w:rPr>
        <w:t>5</w:t>
      </w:r>
      <w:r w:rsidRPr="00FB7EC1">
        <w:rPr>
          <w:sz w:val="28"/>
          <w:szCs w:val="28"/>
        </w:rPr>
        <w:t>.</w:t>
      </w:r>
    </w:p>
    <w:p w14:paraId="2E0A9860" w14:textId="77777777" w:rsidR="00FB7EC1" w:rsidRPr="00D72936" w:rsidRDefault="00FB7EC1" w:rsidP="0024115E">
      <w:pPr>
        <w:ind w:firstLine="567"/>
        <w:jc w:val="both"/>
        <w:rPr>
          <w:sz w:val="28"/>
          <w:szCs w:val="28"/>
        </w:rPr>
      </w:pPr>
      <w:r w:rsidRPr="00D72936">
        <w:rPr>
          <w:sz w:val="28"/>
          <w:szCs w:val="28"/>
        </w:rPr>
        <w:t>3. Разместить настоящее решение на официальном сайте администрации Анжеро-Судженского городского округа в разделе «Выборы» в информационно-телекоммуникационной сети «Интернет».</w:t>
      </w:r>
    </w:p>
    <w:p w14:paraId="678461C1" w14:textId="77777777" w:rsidR="00FB7EC1" w:rsidRPr="00D72936" w:rsidRDefault="00FB7EC1" w:rsidP="0024115E">
      <w:pPr>
        <w:ind w:firstLine="567"/>
        <w:jc w:val="both"/>
        <w:rPr>
          <w:sz w:val="28"/>
          <w:szCs w:val="28"/>
        </w:rPr>
      </w:pPr>
      <w:r w:rsidRPr="00D72936">
        <w:rPr>
          <w:sz w:val="28"/>
          <w:szCs w:val="28"/>
        </w:rPr>
        <w:t xml:space="preserve">4. </w:t>
      </w:r>
      <w:r w:rsidRPr="00D72936">
        <w:rPr>
          <w:bCs/>
          <w:sz w:val="28"/>
          <w:szCs w:val="28"/>
        </w:rPr>
        <w:t xml:space="preserve">Возложить контроль за </w:t>
      </w:r>
      <w:bookmarkStart w:id="0" w:name="_GoBack"/>
      <w:bookmarkEnd w:id="0"/>
      <w:r w:rsidRPr="00D72936">
        <w:rPr>
          <w:bCs/>
          <w:sz w:val="28"/>
          <w:szCs w:val="28"/>
        </w:rPr>
        <w:t>исполнением настоящего решения на председателя территориальной избирательной комиссии Анжеро-Судженского городского округа К.В. Клименко.</w:t>
      </w:r>
    </w:p>
    <w:p w14:paraId="5CA722DF" w14:textId="77777777" w:rsidR="00FB7EC1" w:rsidRDefault="00FB7EC1" w:rsidP="00FB7EC1">
      <w:pPr>
        <w:ind w:firstLine="709"/>
        <w:jc w:val="both"/>
        <w:rPr>
          <w:sz w:val="28"/>
          <w:szCs w:val="28"/>
        </w:rPr>
      </w:pPr>
    </w:p>
    <w:p w14:paraId="12F1A539" w14:textId="46EA9D77" w:rsidR="00FB7EC1" w:rsidRPr="00A76A32" w:rsidRDefault="00FB7EC1" w:rsidP="00FB7EC1">
      <w:pPr>
        <w:ind w:firstLine="567"/>
        <w:jc w:val="both"/>
        <w:rPr>
          <w:noProof/>
          <w:color w:val="000000"/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 xml:space="preserve">Председатель </w:t>
      </w:r>
    </w:p>
    <w:p w14:paraId="5B5C37E0" w14:textId="77777777" w:rsidR="00FB7EC1" w:rsidRPr="00A76A32" w:rsidRDefault="00FB7EC1" w:rsidP="00FB7EC1">
      <w:pPr>
        <w:ind w:firstLine="567"/>
        <w:jc w:val="both"/>
        <w:rPr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>избирательной комиссии</w:t>
      </w:r>
      <w:r w:rsidRPr="00A76A32"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ab/>
        <w:t xml:space="preserve">       _______________ </w:t>
      </w:r>
      <w:r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 xml:space="preserve"> </w:t>
      </w:r>
      <w:r>
        <w:rPr>
          <w:sz w:val="28"/>
          <w:szCs w:val="28"/>
        </w:rPr>
        <w:t>К.В. Клименко</w:t>
      </w:r>
    </w:p>
    <w:p w14:paraId="7BD860BE" w14:textId="77777777" w:rsidR="00FB7EC1" w:rsidRPr="00A76A32" w:rsidRDefault="00FB7EC1" w:rsidP="00FB7EC1">
      <w:pPr>
        <w:ind w:firstLine="567"/>
        <w:rPr>
          <w:i/>
          <w:sz w:val="28"/>
          <w:szCs w:val="28"/>
        </w:rPr>
      </w:pP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</w:p>
    <w:p w14:paraId="37044718" w14:textId="31A7B73F" w:rsidR="00FB7EC1" w:rsidRPr="00A76A32" w:rsidRDefault="00FB7EC1" w:rsidP="00FB7EC1">
      <w:pPr>
        <w:ind w:firstLine="567"/>
        <w:jc w:val="both"/>
        <w:rPr>
          <w:noProof/>
          <w:color w:val="000000"/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 xml:space="preserve">Секретарь </w:t>
      </w:r>
    </w:p>
    <w:p w14:paraId="3A28371D" w14:textId="77777777" w:rsidR="00FB7EC1" w:rsidRDefault="00FB7EC1" w:rsidP="00FB7EC1">
      <w:pPr>
        <w:ind w:firstLine="567"/>
        <w:jc w:val="both"/>
      </w:pPr>
      <w:r w:rsidRPr="00A76A32">
        <w:rPr>
          <w:noProof/>
          <w:color w:val="000000"/>
          <w:sz w:val="28"/>
          <w:szCs w:val="28"/>
        </w:rPr>
        <w:t>избирательной комиссии</w:t>
      </w:r>
      <w:r w:rsidRPr="00A76A32"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ab/>
      </w:r>
      <w:r w:rsidRPr="00183794">
        <w:rPr>
          <w:sz w:val="28"/>
          <w:szCs w:val="28"/>
        </w:rPr>
        <w:t xml:space="preserve">       </w:t>
      </w:r>
      <w:r w:rsidRPr="00A86D0A">
        <w:rPr>
          <w:sz w:val="28"/>
          <w:szCs w:val="28"/>
        </w:rPr>
        <w:t>______</w:t>
      </w:r>
      <w:r>
        <w:softHyphen/>
      </w:r>
      <w:r>
        <w:softHyphen/>
      </w:r>
      <w:r w:rsidRPr="00A86D0A">
        <w:rPr>
          <w:sz w:val="28"/>
          <w:szCs w:val="28"/>
        </w:rPr>
        <w:t>________</w:t>
      </w:r>
      <w:r>
        <w:rPr>
          <w:sz w:val="28"/>
          <w:szCs w:val="28"/>
        </w:rPr>
        <w:t xml:space="preserve">  </w:t>
      </w:r>
      <w:r w:rsidRPr="00A76A32">
        <w:rPr>
          <w:sz w:val="28"/>
          <w:szCs w:val="28"/>
        </w:rPr>
        <w:t xml:space="preserve">  </w:t>
      </w:r>
      <w:r>
        <w:rPr>
          <w:sz w:val="28"/>
          <w:szCs w:val="28"/>
        </w:rPr>
        <w:t>О.А. Писаренко</w:t>
      </w:r>
    </w:p>
    <w:p w14:paraId="33D733BF" w14:textId="77777777" w:rsidR="00FB7EC1" w:rsidRPr="00FB7EC1" w:rsidRDefault="00FB7EC1" w:rsidP="00FB7EC1">
      <w:pPr>
        <w:widowControl/>
        <w:ind w:firstLine="567"/>
        <w:jc w:val="both"/>
        <w:rPr>
          <w:i/>
          <w:sz w:val="28"/>
          <w:szCs w:val="28"/>
        </w:rPr>
      </w:pPr>
    </w:p>
    <w:p w14:paraId="61E8E28D" w14:textId="77777777" w:rsidR="00093A47" w:rsidRDefault="00093A47" w:rsidP="00093A47">
      <w:pPr>
        <w:ind w:firstLine="708"/>
        <w:jc w:val="both"/>
        <w:rPr>
          <w:sz w:val="28"/>
          <w:szCs w:val="28"/>
        </w:rPr>
      </w:pPr>
    </w:p>
    <w:p w14:paraId="3E4835F5" w14:textId="77777777" w:rsidR="00072DFD" w:rsidRDefault="00072DFD"/>
    <w:sectPr w:rsidR="00072DFD" w:rsidSect="00FB7EC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A47"/>
    <w:rsid w:val="00072DFD"/>
    <w:rsid w:val="00093A47"/>
    <w:rsid w:val="00150949"/>
    <w:rsid w:val="0024115E"/>
    <w:rsid w:val="00297258"/>
    <w:rsid w:val="003C73BA"/>
    <w:rsid w:val="00453DD4"/>
    <w:rsid w:val="004D3DAD"/>
    <w:rsid w:val="004F6F06"/>
    <w:rsid w:val="00511119"/>
    <w:rsid w:val="005726C8"/>
    <w:rsid w:val="006604F2"/>
    <w:rsid w:val="008F3EFE"/>
    <w:rsid w:val="00B66380"/>
    <w:rsid w:val="00BA489C"/>
    <w:rsid w:val="00CA13DF"/>
    <w:rsid w:val="00FB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97C71"/>
  <w15:chartTrackingRefBased/>
  <w15:docId w15:val="{D7F2B552-849C-4A72-8ADA-68F4F1CFE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93A47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93A47"/>
    <w:pPr>
      <w:keepNext/>
      <w:widowControl/>
      <w:spacing w:line="360" w:lineRule="auto"/>
      <w:jc w:val="center"/>
      <w:outlineLvl w:val="1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93A47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styleId="a3">
    <w:name w:val="Strong"/>
    <w:uiPriority w:val="22"/>
    <w:qFormat/>
    <w:rsid w:val="00093A47"/>
    <w:rPr>
      <w:rFonts w:ascii="Times New Roman" w:hAnsi="Times New Roman" w:cs="Times New Roman" w:hint="default"/>
      <w:b/>
      <w:bCs w:val="0"/>
    </w:rPr>
  </w:style>
  <w:style w:type="character" w:styleId="a4">
    <w:name w:val="Hyperlink"/>
    <w:basedOn w:val="a0"/>
    <w:uiPriority w:val="99"/>
    <w:semiHidden/>
    <w:unhideWhenUsed/>
    <w:rsid w:val="00FB7E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pps.cikrf.ru/service/ik-inp-service-pbcopy/reports/62/files?npaEditionId=b7fe303d-0a20-43d8-a69a-7455f3d391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Kristina</cp:lastModifiedBy>
  <cp:revision>9</cp:revision>
  <cp:lastPrinted>2026-07-18T06:40:00Z</cp:lastPrinted>
  <dcterms:created xsi:type="dcterms:W3CDTF">2026-07-17T07:00:00Z</dcterms:created>
  <dcterms:modified xsi:type="dcterms:W3CDTF">2026-07-18T06:40:00Z</dcterms:modified>
</cp:coreProperties>
</file>